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AA" w:rsidRPr="00875FAA" w:rsidRDefault="00875FAA">
      <w:pPr>
        <w:spacing w:before="240" w:after="240"/>
        <w:rPr>
          <w:b/>
          <w:color w:val="FF0000"/>
          <w:sz w:val="44"/>
          <w:szCs w:val="44"/>
        </w:rPr>
      </w:pPr>
      <w:r w:rsidRPr="00875FAA">
        <w:rPr>
          <w:b/>
          <w:color w:val="FF0000"/>
          <w:sz w:val="44"/>
          <w:szCs w:val="44"/>
        </w:rPr>
        <w:t>BIFED 2020 SİNOPSİSLER</w:t>
      </w:r>
    </w:p>
    <w:p w:rsidR="00875FAA" w:rsidRDefault="00875FAA">
      <w:pPr>
        <w:spacing w:before="240" w:after="240"/>
        <w:rPr>
          <w:color w:val="FF0000"/>
          <w:sz w:val="24"/>
          <w:szCs w:val="24"/>
        </w:rPr>
      </w:pPr>
    </w:p>
    <w:p w:rsidR="00B6504B" w:rsidRPr="00875FAA" w:rsidRDefault="008670E2">
      <w:pPr>
        <w:spacing w:before="240" w:after="240"/>
        <w:rPr>
          <w:b/>
          <w:color w:val="FF0000"/>
          <w:sz w:val="24"/>
          <w:szCs w:val="24"/>
        </w:rPr>
      </w:pPr>
      <w:r w:rsidRPr="00875FAA">
        <w:rPr>
          <w:b/>
          <w:color w:val="FF0000"/>
          <w:sz w:val="24"/>
          <w:szCs w:val="24"/>
        </w:rPr>
        <w:t xml:space="preserve">Aether, </w:t>
      </w:r>
      <w:r w:rsidRPr="00875FAA">
        <w:rPr>
          <w:rFonts w:eastAsia="Calibri"/>
          <w:b/>
          <w:color w:val="FF0000"/>
          <w:sz w:val="24"/>
          <w:szCs w:val="24"/>
        </w:rPr>
        <w:t>Rûken Tekeş</w:t>
      </w:r>
    </w:p>
    <w:p w:rsidR="00B6504B" w:rsidRPr="008670E2" w:rsidRDefault="008670E2">
      <w:pPr>
        <w:spacing w:before="240" w:after="240"/>
      </w:pPr>
      <w:r w:rsidRPr="008670E2">
        <w:t>Bir yönetmenin yakında hidroelektrik barajın suları altında kalacak kadim topraklarının ruhani özünü yakalamak için yaptığı 21 günlük saygı ziyareti. Aether kendi kronolojisini izleyerek bu toprakların özünü hisler ve gözlemlerle yakamaya çalışarak mekânın hakikatlerini ortaya çıkarıyor. İzleyiciyi doğanın doğum-ölüm-yeniden doğuş döngüsüne, dünyanın en eski zamanlardan beri yaşanılan yerlerinden olan Hasankeyf üzerinden yargılardan uzak bir yolculuğa davet ediyor.</w:t>
      </w:r>
    </w:p>
    <w:p w:rsidR="00B6504B" w:rsidRPr="008670E2" w:rsidRDefault="00B6504B">
      <w:pPr>
        <w:spacing w:before="240" w:after="240"/>
        <w:rPr>
          <w:sz w:val="24"/>
          <w:szCs w:val="24"/>
        </w:rPr>
      </w:pPr>
    </w:p>
    <w:p w:rsidR="00B6504B" w:rsidRPr="00875FAA" w:rsidRDefault="008670E2">
      <w:pPr>
        <w:spacing w:before="240" w:after="240"/>
        <w:rPr>
          <w:b/>
          <w:color w:val="FF0000"/>
          <w:sz w:val="24"/>
          <w:szCs w:val="24"/>
        </w:rPr>
      </w:pPr>
      <w:r w:rsidRPr="00875FAA">
        <w:rPr>
          <w:b/>
          <w:color w:val="FF0000"/>
          <w:sz w:val="24"/>
          <w:szCs w:val="24"/>
        </w:rPr>
        <w:t>Ever Slow Green, Cristoph Pohl</w:t>
      </w:r>
    </w:p>
    <w:p w:rsidR="00B6504B" w:rsidRPr="008670E2" w:rsidRDefault="008670E2">
      <w:pPr>
        <w:spacing w:before="240" w:after="240"/>
      </w:pPr>
      <w:r w:rsidRPr="008670E2">
        <w:t xml:space="preserve">50 yıl önce Güney Hindistan’da bulunan Tamil Nadu’nun aşınmış çorak bir platosunda, farklı ülkelerden insanlar uluslararası deneysel Auroville kasabasını kurmak için bir araya geldiklerinde benzersiz bir ağaçlandırma projesi kök saldı. Bugün yemyeşil olan Auroville ormanı, yok olmanın eşiğindeki tropik bir tür ormanı yeniden yaratıp koruyan çarpıcı bir eko-restorasyon örneğidir. </w:t>
      </w:r>
      <w:r w:rsidRPr="008670E2">
        <w:rPr>
          <w:i/>
        </w:rPr>
        <w:t>Daima Yavaş Yeşil</w:t>
      </w:r>
      <w:r w:rsidRPr="008670E2">
        <w:t xml:space="preserve"> Auroville’in 50 yaşındaki ormanının hikâyesini, yaşamlarını bu ormanın hayata geçirilmesine adamış farklı karakterler aracılığıyla anlatıyor.</w:t>
      </w:r>
    </w:p>
    <w:p w:rsidR="00B6504B" w:rsidRPr="008670E2" w:rsidRDefault="00B6504B">
      <w:pPr>
        <w:spacing w:before="240" w:after="240"/>
      </w:pPr>
    </w:p>
    <w:p w:rsidR="00B6504B" w:rsidRPr="00875FAA" w:rsidRDefault="008670E2">
      <w:pPr>
        <w:spacing w:before="240" w:after="240"/>
        <w:rPr>
          <w:b/>
          <w:color w:val="FF0000"/>
          <w:sz w:val="24"/>
          <w:szCs w:val="24"/>
          <w:highlight w:val="white"/>
        </w:rPr>
      </w:pPr>
      <w:r w:rsidRPr="00875FAA">
        <w:rPr>
          <w:b/>
          <w:color w:val="FF0000"/>
          <w:sz w:val="24"/>
          <w:szCs w:val="24"/>
        </w:rPr>
        <w:t xml:space="preserve">Green Blood, </w:t>
      </w:r>
      <w:r w:rsidRPr="00875FAA">
        <w:rPr>
          <w:b/>
          <w:color w:val="FF0000"/>
          <w:sz w:val="24"/>
          <w:szCs w:val="24"/>
          <w:highlight w:val="white"/>
        </w:rPr>
        <w:t>Alexis Marant, Jules Giraudat, Arthur Bouvart</w:t>
      </w:r>
    </w:p>
    <w:p w:rsidR="00B6504B" w:rsidRPr="008670E2" w:rsidRDefault="008670E2">
      <w:pPr>
        <w:spacing w:before="240" w:after="240"/>
        <w:rPr>
          <w:highlight w:val="white"/>
        </w:rPr>
      </w:pPr>
      <w:r w:rsidRPr="008670E2">
        <w:rPr>
          <w:highlight w:val="white"/>
        </w:rPr>
        <w:t>İlk defa 30 farklı medya kuruluşundan, her biri Forbidden Stories [Yasaklı Hikâyeler] ağının üyesi olan 40 uluslararası gazeteci, madencilik sektörüyle bağlantılı çevre skandalları hakkındaki soruşturmayı devam ettirmek için işbirliği yapmaya karar verir. Bir polisiye gibi çekilip bölümler biçiminde inşa edilmiş bu belgesel dizisi, madencilik endüstrisinin insani ve ekolojik bedelini gözler önüne seren bu özel küresel soruşturmanın kalbine dalıyor.</w:t>
      </w:r>
    </w:p>
    <w:p w:rsidR="00B6504B" w:rsidRPr="008670E2" w:rsidRDefault="00B6504B">
      <w:pPr>
        <w:spacing w:before="240" w:after="240"/>
        <w:rPr>
          <w:highlight w:val="white"/>
        </w:rPr>
      </w:pPr>
    </w:p>
    <w:p w:rsidR="00B6504B" w:rsidRPr="00875FAA" w:rsidRDefault="008670E2">
      <w:pPr>
        <w:spacing w:before="240" w:after="240"/>
        <w:rPr>
          <w:b/>
          <w:color w:val="FF0000"/>
          <w:sz w:val="24"/>
          <w:szCs w:val="24"/>
          <w:highlight w:val="white"/>
        </w:rPr>
      </w:pPr>
      <w:r w:rsidRPr="00875FAA">
        <w:rPr>
          <w:b/>
          <w:color w:val="FF0000"/>
          <w:sz w:val="24"/>
          <w:szCs w:val="24"/>
          <w:highlight w:val="white"/>
        </w:rPr>
        <w:t>Grief, Andrea Culkova</w:t>
      </w:r>
    </w:p>
    <w:p w:rsidR="00B6504B" w:rsidRPr="008670E2" w:rsidRDefault="008670E2">
      <w:pPr>
        <w:spacing w:before="240" w:after="240"/>
        <w:rPr>
          <w:highlight w:val="white"/>
        </w:rPr>
      </w:pPr>
      <w:r w:rsidRPr="008670E2">
        <w:rPr>
          <w:i/>
          <w:highlight w:val="white"/>
        </w:rPr>
        <w:t>Tasa</w:t>
      </w:r>
      <w:r w:rsidRPr="008670E2">
        <w:rPr>
          <w:highlight w:val="white"/>
        </w:rPr>
        <w:t xml:space="preserve"> istatistikler ya da santigrat derecelerinden ziyade duygular hakkında. Gezegen ve insanlar arasındaki dengenin eli kulağındaki çöküşle tehdit altında olduğunu gördüğümüzde deneyimlenen duyguları açıklıkla irdeliyor. Yönetmen Andrea Culková iklim değişikliğini daha doğrudan, ısrarcı biçimde algılayıp deneyimleyenlerin genellikle kadınlar olduğunu düşünüyor. “Sevgi &amp; Öfke” belgesel dizisinin ilk filmi olan </w:t>
      </w:r>
      <w:r w:rsidRPr="008670E2">
        <w:rPr>
          <w:i/>
          <w:highlight w:val="white"/>
        </w:rPr>
        <w:t xml:space="preserve">Tasa </w:t>
      </w:r>
      <w:r w:rsidRPr="008670E2">
        <w:rPr>
          <w:highlight w:val="white"/>
        </w:rPr>
        <w:t xml:space="preserve">büyük ölçüde Yokoluş İsyanı üyeleri </w:t>
      </w:r>
      <w:r w:rsidRPr="008670E2">
        <w:rPr>
          <w:highlight w:val="white"/>
        </w:rPr>
        <w:lastRenderedPageBreak/>
        <w:t xml:space="preserve">hakkında. İklim tasasının derinliğini son derece kişisel bir biçimde ortaya koyuyor ve bunun iklim uyanışları ve aktivizmdeki rolünü gösteriyor. </w:t>
      </w:r>
    </w:p>
    <w:p w:rsidR="00B6504B" w:rsidRPr="008670E2" w:rsidRDefault="00B6504B">
      <w:pPr>
        <w:spacing w:before="240" w:after="240"/>
        <w:rPr>
          <w:sz w:val="23"/>
          <w:szCs w:val="23"/>
          <w:highlight w:val="white"/>
        </w:rPr>
      </w:pPr>
    </w:p>
    <w:p w:rsidR="00B6504B" w:rsidRPr="00875FAA" w:rsidRDefault="008670E2">
      <w:pPr>
        <w:spacing w:before="240" w:after="240"/>
        <w:rPr>
          <w:b/>
          <w:color w:val="FF0000"/>
          <w:sz w:val="24"/>
          <w:szCs w:val="24"/>
          <w:highlight w:val="white"/>
        </w:rPr>
      </w:pPr>
      <w:r w:rsidRPr="00875FAA">
        <w:rPr>
          <w:b/>
          <w:color w:val="FF0000"/>
          <w:sz w:val="24"/>
          <w:szCs w:val="24"/>
          <w:highlight w:val="white"/>
        </w:rPr>
        <w:t>Northern Forest, Julia Lazarus</w:t>
      </w:r>
    </w:p>
    <w:p w:rsidR="00B6504B" w:rsidRPr="008670E2" w:rsidRDefault="008670E2">
      <w:pPr>
        <w:spacing w:before="240" w:after="240"/>
        <w:rPr>
          <w:highlight w:val="white"/>
        </w:rPr>
      </w:pPr>
      <w:r w:rsidRPr="008670E2">
        <w:rPr>
          <w:highlight w:val="white"/>
        </w:rPr>
        <w:t>Julia Lazarus aktivist ekoloji grubu Kuzey Ormanları Savunması’yla birlikte İstanbul’daki mevcut devasa inşaat ve altyapı projelerini filme almak için Karadeniz kıyılarına seyahat eder. İnşaat alanlarına gider, yerel halkın toplaşmalarına katılır ve geçim kaynaklarının yok edilmesine karşı örgütlenmiş sivil direnişi bir an için görür. Film giderek büyüyen gayrimenkul ekonomisinin tehdidi altındaki mevcut tarım ve orman alanlarının verdiği ekonomik mücadeleye eşlik ediyor ve yalnızca birkaç kişiye faydası dokunan kâr odaklı gelişimin toplumsal gerekliliğini sorguluyor. Ayrıca el değmemiş bir alan ve rutin bir şekilde insan yaratımı ve insanlarca kontrol edilen çevrelerde yaşarken metropol yaşantımızdan bir inziva olarak tahayyül ettiğimiz doğaya ilişkin kavrayışımıza da kafa tutuyor.</w:t>
      </w:r>
    </w:p>
    <w:p w:rsidR="00B6504B" w:rsidRPr="008670E2" w:rsidRDefault="00B6504B">
      <w:pPr>
        <w:spacing w:before="240" w:after="240"/>
        <w:rPr>
          <w:b/>
          <w:color w:val="FF0000"/>
          <w:highlight w:val="white"/>
        </w:rPr>
      </w:pPr>
    </w:p>
    <w:p w:rsidR="00B6504B" w:rsidRPr="00875FAA" w:rsidRDefault="008670E2">
      <w:pPr>
        <w:spacing w:before="240" w:after="240"/>
        <w:rPr>
          <w:b/>
          <w:color w:val="FF0000"/>
          <w:sz w:val="24"/>
          <w:szCs w:val="24"/>
          <w:highlight w:val="white"/>
        </w:rPr>
      </w:pPr>
      <w:r w:rsidRPr="00875FAA">
        <w:rPr>
          <w:b/>
          <w:color w:val="FF0000"/>
          <w:sz w:val="24"/>
          <w:szCs w:val="24"/>
          <w:highlight w:val="white"/>
        </w:rPr>
        <w:t>Passion, Christian Labhart</w:t>
      </w:r>
    </w:p>
    <w:p w:rsidR="00B6504B" w:rsidRPr="008670E2" w:rsidRDefault="008670E2">
      <w:pPr>
        <w:spacing w:before="240" w:after="240"/>
        <w:rPr>
          <w:highlight w:val="white"/>
        </w:rPr>
      </w:pPr>
      <w:r w:rsidRPr="008670E2">
        <w:rPr>
          <w:highlight w:val="white"/>
        </w:rPr>
        <w:t>Belgesel dünyamızın bugün, çoğumuzun yarım yüzyıl önce hayal ettiği gibi olmadığı acı gerçeğine odaklanıyor. Yazarın yaşamından bölümler şimdiden resimlerle çatışıyor ve idealleri için coşkuyla savaşmış 1968 kuşağının günümüzde bu ideallerle bağını koparmamak için nasıl mücadele verdiğini anlatıyor.</w:t>
      </w:r>
    </w:p>
    <w:p w:rsidR="00B6504B" w:rsidRPr="008670E2" w:rsidRDefault="008670E2">
      <w:pPr>
        <w:spacing w:before="240" w:after="240"/>
        <w:rPr>
          <w:highlight w:val="white"/>
        </w:rPr>
      </w:pPr>
      <w:r w:rsidRPr="008670E2">
        <w:rPr>
          <w:highlight w:val="white"/>
        </w:rPr>
        <w:t>Franz Kafka, Bertolt Brecht, Slavoj Zizek, Ulrike Meinhof’un metinleri ve J. S. Bach’ın St. Matthew Passion’ı yazarın görüşlerini beş kıtayı da kapsayan kapitalist ormana ve küresel ısınma, savaş, aşırı tüketim, göçmen krizleri ve eşitsizlikten mustarip bir dünyanın deliliğine açıyor.</w:t>
      </w:r>
    </w:p>
    <w:p w:rsidR="00B6504B" w:rsidRPr="008670E2" w:rsidRDefault="00B6504B">
      <w:pPr>
        <w:spacing w:before="240" w:after="240"/>
        <w:rPr>
          <w:highlight w:val="white"/>
        </w:rPr>
      </w:pPr>
    </w:p>
    <w:p w:rsidR="00B6504B" w:rsidRPr="00875FAA" w:rsidRDefault="008670E2">
      <w:pPr>
        <w:spacing w:before="240" w:after="240"/>
        <w:rPr>
          <w:b/>
          <w:color w:val="FF0000"/>
          <w:sz w:val="24"/>
          <w:szCs w:val="24"/>
        </w:rPr>
      </w:pPr>
      <w:r w:rsidRPr="00875FAA">
        <w:rPr>
          <w:b/>
          <w:color w:val="FF0000"/>
          <w:sz w:val="24"/>
          <w:szCs w:val="24"/>
        </w:rPr>
        <w:t>Spoon, Laila Pakalnina</w:t>
      </w:r>
    </w:p>
    <w:p w:rsidR="00B6504B" w:rsidRPr="008670E2" w:rsidRDefault="008670E2">
      <w:pPr>
        <w:spacing w:before="240" w:after="240"/>
        <w:rPr>
          <w:highlight w:val="white"/>
        </w:rPr>
      </w:pPr>
      <w:r w:rsidRPr="008670E2">
        <w:rPr>
          <w:highlight w:val="white"/>
        </w:rPr>
        <w:t>Bu belgesel plastik bir kaşık ve yüksek bir gelişim düzeyine erişmiş bir toplum hakkında. Petrol yer altının derinliklerinden çıkarılıp işleme fabrikalarına aktarılır ve burada plastiğe dönüştürülüp bir başka fabrikada kaşık biçimini alarak bakkallara ulaşır. Kaşığı buralardan alıp ardından çöpe atıveririz. Başka bir deyişle, bu film rahatlıkla çöpe atılıveren bir kaşığın üretimi için verilen emeğe dair.</w:t>
      </w:r>
    </w:p>
    <w:p w:rsidR="00B6504B" w:rsidRPr="008670E2" w:rsidRDefault="00B6504B">
      <w:pPr>
        <w:spacing w:before="240" w:after="240"/>
        <w:rPr>
          <w:b/>
          <w:color w:val="FF0000"/>
          <w:sz w:val="23"/>
          <w:szCs w:val="23"/>
          <w:highlight w:val="white"/>
        </w:rPr>
      </w:pPr>
    </w:p>
    <w:p w:rsidR="00B6504B" w:rsidRPr="00875FAA" w:rsidRDefault="008670E2">
      <w:pPr>
        <w:spacing w:before="240" w:after="240"/>
        <w:rPr>
          <w:b/>
          <w:color w:val="FF0000"/>
          <w:sz w:val="24"/>
          <w:szCs w:val="24"/>
          <w:highlight w:val="white"/>
        </w:rPr>
      </w:pPr>
      <w:r w:rsidRPr="00875FAA">
        <w:rPr>
          <w:b/>
          <w:color w:val="FF0000"/>
          <w:sz w:val="24"/>
          <w:szCs w:val="24"/>
          <w:highlight w:val="white"/>
        </w:rPr>
        <w:t>The Atom: A Love Affair, Vicky Lesly</w:t>
      </w:r>
    </w:p>
    <w:p w:rsidR="00B6504B" w:rsidRPr="008670E2" w:rsidRDefault="008670E2">
      <w:pPr>
        <w:spacing w:before="240" w:after="240"/>
        <w:rPr>
          <w:highlight w:val="white"/>
        </w:rPr>
      </w:pPr>
      <w:r w:rsidRPr="008670E2">
        <w:rPr>
          <w:highlight w:val="white"/>
        </w:rPr>
        <w:lastRenderedPageBreak/>
        <w:t xml:space="preserve">Perde arkasında yaşanan siyasi dramayı duygusal bir televizyon romansıyla harmanlayan </w:t>
      </w:r>
      <w:r w:rsidRPr="008670E2">
        <w:rPr>
          <w:i/>
          <w:highlight w:val="white"/>
        </w:rPr>
        <w:t>Atom: Bir Aşk İlişkisi</w:t>
      </w:r>
      <w:r w:rsidRPr="008670E2">
        <w:rPr>
          <w:highlight w:val="white"/>
        </w:rPr>
        <w:t>, İkinci Dünya Savaşı’nın sonlanmasından beri nükleer gücün sosyal ve politik gelişimini ve nükleerle olan değişen ilişkimizi kaydeden uzun metrajlı bir belgesel.</w:t>
      </w:r>
    </w:p>
    <w:p w:rsidR="00B6504B" w:rsidRPr="004E4D67" w:rsidRDefault="008670E2">
      <w:pPr>
        <w:spacing w:before="240" w:after="240"/>
        <w:rPr>
          <w:highlight w:val="white"/>
        </w:rPr>
      </w:pPr>
      <w:r w:rsidRPr="008670E2">
        <w:rPr>
          <w:highlight w:val="white"/>
        </w:rPr>
        <w:t>Olaylarla dolu 70 yılı kapsayan ve özellikle de Birleşik Devletler, Birleşik Krallık, Fransa ve Almanya’da yaşananlara odaklanan belgesel, 1950’lerin nükleer enerjiye yönelik romantik gelecek fantezisinin nasıl olup da yarattığı drama günümüzde hâlâ vuku bulmaya devam eden fırtınalı bir ilişkiye evrildiğini gözler önüne serer.</w:t>
      </w:r>
    </w:p>
    <w:p w:rsidR="00B6504B" w:rsidRPr="008670E2" w:rsidRDefault="00B6504B">
      <w:pPr>
        <w:spacing w:before="240" w:after="240"/>
        <w:rPr>
          <w:b/>
          <w:color w:val="FF0000"/>
          <w:sz w:val="24"/>
          <w:szCs w:val="24"/>
          <w:highlight w:val="white"/>
        </w:rPr>
      </w:pPr>
    </w:p>
    <w:p w:rsidR="00B6504B" w:rsidRPr="00875FAA" w:rsidRDefault="008670E2">
      <w:pPr>
        <w:spacing w:before="240" w:after="240"/>
        <w:rPr>
          <w:b/>
          <w:color w:val="FF0000"/>
          <w:sz w:val="24"/>
          <w:szCs w:val="24"/>
          <w:highlight w:val="white"/>
        </w:rPr>
      </w:pPr>
      <w:r w:rsidRPr="00875FAA">
        <w:rPr>
          <w:b/>
          <w:color w:val="FF0000"/>
          <w:sz w:val="24"/>
          <w:szCs w:val="24"/>
          <w:highlight w:val="white"/>
        </w:rPr>
        <w:t>The Days and The Year - Othmar Schmiderer</w:t>
      </w:r>
    </w:p>
    <w:p w:rsidR="00B6504B" w:rsidRPr="008670E2" w:rsidRDefault="008670E2">
      <w:pPr>
        <w:spacing w:before="240" w:after="240"/>
        <w:rPr>
          <w:highlight w:val="white"/>
        </w:rPr>
      </w:pPr>
      <w:r w:rsidRPr="008670E2">
        <w:rPr>
          <w:i/>
          <w:highlight w:val="white"/>
        </w:rPr>
        <w:t>Günler ve Yıl</w:t>
      </w:r>
      <w:r w:rsidRPr="008670E2">
        <w:rPr>
          <w:highlight w:val="white"/>
        </w:rPr>
        <w:t>, Avusturya’nın Waldviertel bölgesindeki küçük bir çiftlikte bulunan Gottfried ve Elfie’nin yaşamını ve zirai çalışmalarını anlatıyor. “Küçük ölçekli” tarım yapmaya karar vermiş olan ikili bu amaçlarının peşinden giderek hayvanlarını her daim canlı yaratıklar ve toprağı da kendi içinde bir kozmos olarak görmüştür.</w:t>
      </w:r>
    </w:p>
    <w:p w:rsidR="00B6504B" w:rsidRPr="004E4D67" w:rsidRDefault="008670E2">
      <w:pPr>
        <w:spacing w:before="240" w:after="240"/>
        <w:rPr>
          <w:highlight w:val="white"/>
        </w:rPr>
      </w:pPr>
      <w:r w:rsidRPr="008670E2">
        <w:rPr>
          <w:highlight w:val="white"/>
        </w:rPr>
        <w:t>Film bu yaşamın izini sürerek kaynakları yok eden tarım pratiklerinin ve denetimsiz tüketimciliğin nasıl saçma bir duruma yol açtığına ve bunların etkilerinin nasıl hissedildiğine ilişkin bir hikâye inşa etmek için herhangi bir yorum ya da açıklamadan vazgeçiyor: Başka bir yol var.</w:t>
      </w:r>
    </w:p>
    <w:p w:rsidR="00B6504B" w:rsidRPr="008670E2" w:rsidRDefault="00B6504B">
      <w:pPr>
        <w:spacing w:before="240" w:after="240"/>
        <w:rPr>
          <w:b/>
          <w:color w:val="FF0000"/>
          <w:sz w:val="24"/>
          <w:szCs w:val="24"/>
          <w:highlight w:val="white"/>
        </w:rPr>
      </w:pPr>
    </w:p>
    <w:p w:rsidR="00B6504B" w:rsidRPr="00875FAA" w:rsidRDefault="008670E2">
      <w:pPr>
        <w:spacing w:before="240" w:after="240"/>
        <w:rPr>
          <w:b/>
          <w:color w:val="FF0000"/>
          <w:sz w:val="24"/>
          <w:szCs w:val="24"/>
          <w:highlight w:val="white"/>
        </w:rPr>
      </w:pPr>
      <w:r w:rsidRPr="00875FAA">
        <w:rPr>
          <w:b/>
          <w:color w:val="FF0000"/>
          <w:sz w:val="24"/>
          <w:szCs w:val="24"/>
          <w:highlight w:val="white"/>
        </w:rPr>
        <w:t>Titixe - Tania Hernández Velasco</w:t>
      </w:r>
    </w:p>
    <w:p w:rsidR="00B6504B" w:rsidRPr="008670E2" w:rsidRDefault="008670E2">
      <w:pPr>
        <w:spacing w:before="240" w:after="240"/>
        <w:rPr>
          <w:highlight w:val="white"/>
        </w:rPr>
      </w:pPr>
      <w:r w:rsidRPr="008670E2">
        <w:rPr>
          <w:highlight w:val="white"/>
        </w:rPr>
        <w:t>Yas tutan bir ağaç, dans eden filizler, hayaletler, hikâyeler ve unutulmuş tohumlar. Bu film Meksikalı bir ailenin toprağını işlemeye yönelik son çabasını anlatıyor.</w:t>
      </w:r>
    </w:p>
    <w:p w:rsidR="00B6504B" w:rsidRPr="008670E2" w:rsidRDefault="00B6504B">
      <w:pPr>
        <w:spacing w:before="240" w:after="240"/>
        <w:rPr>
          <w:b/>
          <w:color w:val="FF0000"/>
          <w:sz w:val="24"/>
          <w:szCs w:val="24"/>
          <w:highlight w:val="white"/>
        </w:rPr>
      </w:pPr>
    </w:p>
    <w:p w:rsidR="00B6504B" w:rsidRPr="00875FAA" w:rsidRDefault="008670E2">
      <w:pPr>
        <w:spacing w:before="240" w:after="240"/>
        <w:rPr>
          <w:rFonts w:eastAsia="Verdana"/>
          <w:b/>
          <w:color w:val="FF0000"/>
          <w:sz w:val="24"/>
          <w:szCs w:val="24"/>
          <w:highlight w:val="white"/>
        </w:rPr>
      </w:pPr>
      <w:r w:rsidRPr="00875FAA">
        <w:rPr>
          <w:b/>
          <w:color w:val="FF0000"/>
          <w:sz w:val="24"/>
          <w:szCs w:val="24"/>
          <w:highlight w:val="white"/>
        </w:rPr>
        <w:t xml:space="preserve">The Fever - </w:t>
      </w:r>
      <w:r w:rsidRPr="00875FAA">
        <w:rPr>
          <w:rFonts w:eastAsia="Verdana"/>
          <w:b/>
          <w:color w:val="FF0000"/>
          <w:sz w:val="24"/>
          <w:szCs w:val="24"/>
          <w:highlight w:val="white"/>
        </w:rPr>
        <w:t>Katharina Weingartner</w:t>
      </w:r>
    </w:p>
    <w:p w:rsidR="00B6504B" w:rsidRPr="004E4D67" w:rsidRDefault="008670E2">
      <w:pPr>
        <w:spacing w:before="240" w:after="240"/>
        <w:rPr>
          <w:rFonts w:eastAsia="Verdana"/>
          <w:highlight w:val="white"/>
        </w:rPr>
      </w:pPr>
      <w:r w:rsidRPr="008670E2">
        <w:rPr>
          <w:rFonts w:eastAsia="Verdana"/>
          <w:highlight w:val="white"/>
        </w:rPr>
        <w:t xml:space="preserve">Sıtma dünyadaki diğer bütün hastalıkların ve savaşların toplamından daha fazla insan öldürmüştür. Sahra altı Afrikası’nda hâlâ her altmış saniyede bir çocuk ölür. Büyük ilaç firmaları, Gates Vakfı ya da DSÖ de dahil olmak üzere hiç kimse Afrikalıların kendi çözümlerinin olduğuna inanır görünmez. </w:t>
      </w:r>
      <w:r w:rsidRPr="008670E2">
        <w:rPr>
          <w:rFonts w:eastAsia="Verdana"/>
          <w:i/>
          <w:highlight w:val="white"/>
        </w:rPr>
        <w:t xml:space="preserve">Ateş </w:t>
      </w:r>
      <w:r w:rsidRPr="008670E2">
        <w:rPr>
          <w:rFonts w:eastAsia="Verdana"/>
          <w:highlight w:val="white"/>
        </w:rPr>
        <w:t xml:space="preserve">Doğu Afrika’da sıtmaya karşı yürütülen mücadeleyi açgözlülük ve cesaret bakımından örnek bir olay olarak resmeder. </w:t>
      </w:r>
    </w:p>
    <w:p w:rsidR="00B6504B" w:rsidRPr="008670E2" w:rsidRDefault="00B6504B">
      <w:pPr>
        <w:spacing w:before="240" w:after="240"/>
        <w:rPr>
          <w:rFonts w:eastAsia="Verdana"/>
          <w:b/>
          <w:color w:val="FF0000"/>
          <w:sz w:val="20"/>
          <w:szCs w:val="20"/>
          <w:highlight w:val="white"/>
        </w:rPr>
      </w:pPr>
    </w:p>
    <w:p w:rsidR="00B6504B" w:rsidRPr="00875FAA" w:rsidRDefault="008670E2">
      <w:pPr>
        <w:spacing w:before="240" w:after="240"/>
        <w:rPr>
          <w:rFonts w:eastAsia="Verdana"/>
          <w:b/>
          <w:color w:val="FF0000"/>
          <w:sz w:val="24"/>
          <w:szCs w:val="24"/>
          <w:highlight w:val="white"/>
        </w:rPr>
      </w:pPr>
      <w:r w:rsidRPr="00875FAA">
        <w:rPr>
          <w:rFonts w:eastAsia="Verdana"/>
          <w:b/>
          <w:color w:val="FF0000"/>
          <w:sz w:val="24"/>
          <w:szCs w:val="24"/>
          <w:highlight w:val="white"/>
        </w:rPr>
        <w:t>trustWHO - Lilian Franck</w:t>
      </w:r>
    </w:p>
    <w:p w:rsidR="00B6504B" w:rsidRPr="00875FAA" w:rsidRDefault="008670E2">
      <w:pPr>
        <w:spacing w:before="240" w:after="240"/>
        <w:rPr>
          <w:rFonts w:eastAsia="Verdana"/>
          <w:highlight w:val="white"/>
        </w:rPr>
      </w:pPr>
      <w:r w:rsidRPr="008670E2">
        <w:rPr>
          <w:rFonts w:eastAsia="Verdana"/>
          <w:highlight w:val="white"/>
        </w:rPr>
        <w:t xml:space="preserve">Dünya Sağlık Örgütü (DSÖ) dünyadaki bütün insanlar için daha sağlıklı bir gelecek inşa etmek amacıyla kuruldu. Peki DSÖ’ye güvenilebilir mi? </w:t>
      </w:r>
      <w:r w:rsidRPr="008670E2">
        <w:rPr>
          <w:rFonts w:eastAsia="Verdana"/>
          <w:i/>
          <w:highlight w:val="white"/>
        </w:rPr>
        <w:t>DSÖ’yeGüven</w:t>
      </w:r>
      <w:r w:rsidRPr="008670E2">
        <w:rPr>
          <w:rFonts w:eastAsia="Verdana"/>
          <w:highlight w:val="white"/>
        </w:rPr>
        <w:t xml:space="preserve">, yönetmen Lilian Franck’ın dünyanın en büyük kamusal sağlık kuruluşunun diğerkâm görünüşünün ardında yatanı ortaya </w:t>
      </w:r>
      <w:r w:rsidRPr="008670E2">
        <w:rPr>
          <w:rFonts w:eastAsia="Verdana"/>
          <w:highlight w:val="white"/>
        </w:rPr>
        <w:lastRenderedPageBreak/>
        <w:t>çıkarma arayışını belgeliyor. Ortaya çıkan korkutucu bir yozlaşma ve şeffaflıktan uzak bir resim. Bu güçlü araştırmacı belgesel, endüstri lobilerinin DSÖ’ye nasıl sızmış olduklarına ışık tutuyor ve bu kuruma halkın sağlığını koruması için güvenilip güvenilmeyeceğini soruyor.</w:t>
      </w:r>
    </w:p>
    <w:p w:rsidR="00B6504B" w:rsidRPr="008670E2" w:rsidRDefault="00B6504B">
      <w:pPr>
        <w:spacing w:before="240" w:after="240"/>
        <w:rPr>
          <w:color w:val="FF0000"/>
          <w:sz w:val="23"/>
          <w:szCs w:val="23"/>
          <w:highlight w:val="white"/>
        </w:rPr>
      </w:pPr>
    </w:p>
    <w:p w:rsidR="00856E04" w:rsidRPr="00875FAA" w:rsidRDefault="00856E04" w:rsidP="00856E04">
      <w:pPr>
        <w:pStyle w:val="NormalWeb"/>
        <w:spacing w:before="240" w:beforeAutospacing="0" w:after="240" w:afterAutospacing="0"/>
        <w:rPr>
          <w:rFonts w:ascii="Arial" w:hAnsi="Arial" w:cs="Arial"/>
          <w:b/>
          <w:i/>
          <w:color w:val="FF0000"/>
        </w:rPr>
      </w:pPr>
      <w:r w:rsidRPr="00875FAA">
        <w:rPr>
          <w:rFonts w:ascii="Arial" w:hAnsi="Arial" w:cs="Arial"/>
          <w:b/>
          <w:i/>
          <w:color w:val="FF0000"/>
          <w:shd w:val="clear" w:color="auto" w:fill="FFFFFF"/>
        </w:rPr>
        <w:t>Artifishal - Josh Murphy </w:t>
      </w:r>
    </w:p>
    <w:p w:rsidR="00856E04" w:rsidRPr="008670E2" w:rsidRDefault="00856E04" w:rsidP="00856E04">
      <w:pPr>
        <w:pStyle w:val="NormalWeb"/>
        <w:spacing w:before="240" w:beforeAutospacing="0" w:after="240" w:afterAutospacing="0"/>
        <w:rPr>
          <w:rFonts w:ascii="Arial" w:hAnsi="Arial" w:cs="Arial"/>
          <w:sz w:val="22"/>
          <w:szCs w:val="22"/>
        </w:rPr>
      </w:pPr>
      <w:r w:rsidRPr="008670E2">
        <w:rPr>
          <w:rFonts w:ascii="Arial" w:hAnsi="Arial" w:cs="Arial"/>
          <w:color w:val="000000"/>
          <w:sz w:val="22"/>
          <w:szCs w:val="22"/>
          <w:shd w:val="clear" w:color="auto" w:fill="FFFFFF"/>
        </w:rPr>
        <w:t>İnsanlar, nehirler ve yabani balıklarla onları yaşatan çevrenin geleceği için verilen mücadeleye dair eylem çağrısı niteliğinde bir belgesel. Film yabani somon balığının yok olmaya sürüklenmesini, balık üreticileri ve çiftliklerinin oluşturdukları tehditleri ve doğaya olan inancımızı günbegün kaybedişimizi anlatıyor.</w:t>
      </w:r>
    </w:p>
    <w:p w:rsidR="00856E04" w:rsidRPr="008670E2" w:rsidRDefault="00856E04" w:rsidP="00856E04">
      <w:pPr>
        <w:pStyle w:val="NormalWeb"/>
        <w:spacing w:before="240" w:beforeAutospacing="0" w:after="240" w:afterAutospacing="0"/>
        <w:rPr>
          <w:rFonts w:ascii="Arial" w:hAnsi="Arial" w:cs="Arial"/>
          <w:color w:val="000000"/>
          <w:sz w:val="23"/>
          <w:szCs w:val="23"/>
          <w:shd w:val="clear" w:color="auto" w:fill="FFFFFF"/>
        </w:rPr>
      </w:pPr>
    </w:p>
    <w:p w:rsidR="00856E04" w:rsidRPr="00875FAA" w:rsidRDefault="00856E04" w:rsidP="00856E04">
      <w:pPr>
        <w:pStyle w:val="NormalWeb"/>
        <w:spacing w:before="240" w:beforeAutospacing="0" w:after="240" w:afterAutospacing="0"/>
        <w:rPr>
          <w:rFonts w:ascii="Arial" w:hAnsi="Arial" w:cs="Arial"/>
          <w:b/>
          <w:color w:val="FF0000"/>
          <w:shd w:val="clear" w:color="auto" w:fill="FFFFFF"/>
        </w:rPr>
      </w:pPr>
      <w:r w:rsidRPr="00875FAA">
        <w:rPr>
          <w:rFonts w:ascii="Arial" w:hAnsi="Arial" w:cs="Arial"/>
          <w:b/>
          <w:color w:val="FF0000"/>
          <w:shd w:val="clear" w:color="auto" w:fill="FFFFFF"/>
        </w:rPr>
        <w:t>The Red Line - Resistance in Hambach Forest - Karin De Miguel Wessendorf</w:t>
      </w:r>
    </w:p>
    <w:p w:rsidR="00856E04" w:rsidRPr="004E4D67" w:rsidRDefault="00856E04" w:rsidP="00856E04">
      <w:pPr>
        <w:pStyle w:val="NormalWeb"/>
        <w:spacing w:before="240" w:beforeAutospacing="0" w:after="240" w:afterAutospacing="0"/>
        <w:rPr>
          <w:rFonts w:ascii="Arial" w:hAnsi="Arial" w:cs="Arial"/>
          <w:color w:val="000000"/>
          <w:sz w:val="22"/>
          <w:szCs w:val="22"/>
        </w:rPr>
      </w:pPr>
      <w:r w:rsidRPr="008670E2">
        <w:rPr>
          <w:rFonts w:ascii="Arial" w:hAnsi="Arial" w:cs="Arial"/>
          <w:color w:val="000000"/>
          <w:sz w:val="22"/>
          <w:szCs w:val="22"/>
        </w:rPr>
        <w:t xml:space="preserve">Karin de Miguel Wessendorf kahramanları olan ağaçlarda yaşayan Clumsy’i, Buir sakini ve yurttaş girişiminin bir üyesi Antje Grothus’u, köyünden ayrılmak istemeyen Lars Zimmer’i ve doğa rehberi ve orman pedagogu Michael Zobel’in hayatlarını izliyor. Amaçları için savaşan Hamback ormanını ve köylerini korumak, Paris iklim hedeflerine ulaşmak için linyitin artık kullanılmamasını isteyen bu sıradan insanların karşısına engeller çıkar. İzleyiciler olarak </w:t>
      </w:r>
      <w:r w:rsidRPr="008670E2">
        <w:rPr>
          <w:rFonts w:ascii="Arial" w:hAnsi="Arial" w:cs="Arial"/>
          <w:i/>
          <w:iCs/>
          <w:color w:val="000000"/>
          <w:sz w:val="22"/>
          <w:szCs w:val="22"/>
        </w:rPr>
        <w:t>Kırmızı Çizgi</w:t>
      </w:r>
      <w:r w:rsidRPr="008670E2">
        <w:rPr>
          <w:rFonts w:ascii="Arial" w:hAnsi="Arial" w:cs="Arial"/>
          <w:color w:val="000000"/>
          <w:sz w:val="22"/>
          <w:szCs w:val="22"/>
        </w:rPr>
        <w:t>’yle onlara eşlik etme fırsatını yakalarız.</w:t>
      </w:r>
    </w:p>
    <w:p w:rsidR="00856E04" w:rsidRPr="008670E2" w:rsidRDefault="00856E04" w:rsidP="00856E04">
      <w:pPr>
        <w:pStyle w:val="NormalWeb"/>
        <w:spacing w:before="240" w:beforeAutospacing="0" w:after="240" w:afterAutospacing="0"/>
        <w:rPr>
          <w:rFonts w:ascii="Arial" w:hAnsi="Arial" w:cs="Arial"/>
          <w:color w:val="FF0000"/>
        </w:rPr>
      </w:pPr>
    </w:p>
    <w:p w:rsidR="00856E04" w:rsidRPr="00875FAA" w:rsidRDefault="00856E04" w:rsidP="00856E04">
      <w:pPr>
        <w:pStyle w:val="NormalWeb"/>
        <w:spacing w:before="240" w:beforeAutospacing="0" w:after="240" w:afterAutospacing="0"/>
        <w:rPr>
          <w:rFonts w:ascii="Arial" w:hAnsi="Arial" w:cs="Arial"/>
          <w:b/>
          <w:color w:val="FF0000"/>
          <w:shd w:val="clear" w:color="auto" w:fill="FFFFFF"/>
        </w:rPr>
      </w:pPr>
      <w:r w:rsidRPr="00875FAA">
        <w:rPr>
          <w:rFonts w:ascii="Arial" w:hAnsi="Arial" w:cs="Arial"/>
          <w:b/>
          <w:color w:val="FF0000"/>
        </w:rPr>
        <w:t xml:space="preserve">Amussu - </w:t>
      </w:r>
      <w:r w:rsidRPr="00875FAA">
        <w:rPr>
          <w:rFonts w:ascii="Arial" w:hAnsi="Arial" w:cs="Arial"/>
          <w:b/>
          <w:color w:val="FF0000"/>
          <w:shd w:val="clear" w:color="auto" w:fill="FFFFFF"/>
        </w:rPr>
        <w:t>Nadir Bouhmouch</w:t>
      </w:r>
    </w:p>
    <w:p w:rsidR="00856E04" w:rsidRPr="008670E2" w:rsidRDefault="00856E04" w:rsidP="00856E04">
      <w:pPr>
        <w:pStyle w:val="NormalWeb"/>
        <w:spacing w:before="240" w:beforeAutospacing="0" w:after="240" w:afterAutospacing="0"/>
        <w:rPr>
          <w:rFonts w:ascii="Arial" w:hAnsi="Arial" w:cs="Arial"/>
          <w:color w:val="000000"/>
          <w:sz w:val="22"/>
          <w:szCs w:val="22"/>
          <w:shd w:val="clear" w:color="auto" w:fill="FFFFFF"/>
        </w:rPr>
      </w:pPr>
      <w:r w:rsidRPr="008670E2">
        <w:rPr>
          <w:rFonts w:ascii="Arial" w:hAnsi="Arial" w:cs="Arial"/>
          <w:color w:val="000000"/>
          <w:sz w:val="22"/>
          <w:szCs w:val="22"/>
          <w:shd w:val="clear" w:color="auto" w:fill="FFFFFF"/>
        </w:rPr>
        <w:t>İmider köylüleri 2011 yılında vahalarını kurtarmak için Afrika’nın en büyük gümüş madenine giden bir isale hattını durdurmuştur. Bundan sekiz yıl sonra, militanlıklarının meyvelerini toplarken şarkı söylerler.</w:t>
      </w:r>
    </w:p>
    <w:p w:rsidR="00B6504B" w:rsidRPr="008670E2" w:rsidRDefault="008670E2">
      <w:pPr>
        <w:spacing w:before="240" w:after="240"/>
        <w:rPr>
          <w:sz w:val="23"/>
          <w:szCs w:val="23"/>
          <w:highlight w:val="white"/>
        </w:rPr>
      </w:pPr>
      <w:r w:rsidRPr="008670E2">
        <w:rPr>
          <w:sz w:val="23"/>
          <w:szCs w:val="23"/>
          <w:highlight w:val="white"/>
        </w:rPr>
        <w:t xml:space="preserve"> </w:t>
      </w:r>
      <w:bookmarkStart w:id="0" w:name="_GoBack"/>
      <w:bookmarkEnd w:id="0"/>
    </w:p>
    <w:sectPr w:rsidR="00B6504B" w:rsidRPr="008670E2" w:rsidSect="00D67D6C">
      <w:pgSz w:w="12240" w:h="15840"/>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6504B"/>
    <w:rsid w:val="004E4D67"/>
    <w:rsid w:val="00810082"/>
    <w:rsid w:val="00856E04"/>
    <w:rsid w:val="008670E2"/>
    <w:rsid w:val="00875FAA"/>
    <w:rsid w:val="008B635E"/>
    <w:rsid w:val="00B6504B"/>
    <w:rsid w:val="00D67D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D6C"/>
  </w:style>
  <w:style w:type="paragraph" w:styleId="Heading1">
    <w:name w:val="heading 1"/>
    <w:basedOn w:val="Normal"/>
    <w:next w:val="Normal"/>
    <w:rsid w:val="00D67D6C"/>
    <w:pPr>
      <w:keepNext/>
      <w:keepLines/>
      <w:spacing w:before="400" w:after="120"/>
      <w:outlineLvl w:val="0"/>
    </w:pPr>
    <w:rPr>
      <w:sz w:val="40"/>
      <w:szCs w:val="40"/>
    </w:rPr>
  </w:style>
  <w:style w:type="paragraph" w:styleId="Heading2">
    <w:name w:val="heading 2"/>
    <w:basedOn w:val="Normal"/>
    <w:next w:val="Normal"/>
    <w:rsid w:val="00D67D6C"/>
    <w:pPr>
      <w:keepNext/>
      <w:keepLines/>
      <w:spacing w:before="360" w:after="120"/>
      <w:outlineLvl w:val="1"/>
    </w:pPr>
    <w:rPr>
      <w:sz w:val="32"/>
      <w:szCs w:val="32"/>
    </w:rPr>
  </w:style>
  <w:style w:type="paragraph" w:styleId="Heading3">
    <w:name w:val="heading 3"/>
    <w:basedOn w:val="Normal"/>
    <w:next w:val="Normal"/>
    <w:rsid w:val="00D67D6C"/>
    <w:pPr>
      <w:keepNext/>
      <w:keepLines/>
      <w:spacing w:before="320" w:after="80"/>
      <w:outlineLvl w:val="2"/>
    </w:pPr>
    <w:rPr>
      <w:color w:val="434343"/>
      <w:sz w:val="28"/>
      <w:szCs w:val="28"/>
    </w:rPr>
  </w:style>
  <w:style w:type="paragraph" w:styleId="Heading4">
    <w:name w:val="heading 4"/>
    <w:basedOn w:val="Normal"/>
    <w:next w:val="Normal"/>
    <w:rsid w:val="00D67D6C"/>
    <w:pPr>
      <w:keepNext/>
      <w:keepLines/>
      <w:spacing w:before="280" w:after="80"/>
      <w:outlineLvl w:val="3"/>
    </w:pPr>
    <w:rPr>
      <w:color w:val="666666"/>
      <w:sz w:val="24"/>
      <w:szCs w:val="24"/>
    </w:rPr>
  </w:style>
  <w:style w:type="paragraph" w:styleId="Heading5">
    <w:name w:val="heading 5"/>
    <w:basedOn w:val="Normal"/>
    <w:next w:val="Normal"/>
    <w:rsid w:val="00D67D6C"/>
    <w:pPr>
      <w:keepNext/>
      <w:keepLines/>
      <w:spacing w:before="240" w:after="80"/>
      <w:outlineLvl w:val="4"/>
    </w:pPr>
    <w:rPr>
      <w:color w:val="666666"/>
    </w:rPr>
  </w:style>
  <w:style w:type="paragraph" w:styleId="Heading6">
    <w:name w:val="heading 6"/>
    <w:basedOn w:val="Normal"/>
    <w:next w:val="Normal"/>
    <w:rsid w:val="00D67D6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67D6C"/>
    <w:tblPr>
      <w:tblCellMar>
        <w:top w:w="0" w:type="dxa"/>
        <w:left w:w="0" w:type="dxa"/>
        <w:bottom w:w="0" w:type="dxa"/>
        <w:right w:w="0" w:type="dxa"/>
      </w:tblCellMar>
    </w:tblPr>
  </w:style>
  <w:style w:type="paragraph" w:styleId="Title">
    <w:name w:val="Title"/>
    <w:basedOn w:val="Normal"/>
    <w:next w:val="Normal"/>
    <w:rsid w:val="00D67D6C"/>
    <w:pPr>
      <w:keepNext/>
      <w:keepLines/>
      <w:spacing w:after="60"/>
    </w:pPr>
    <w:rPr>
      <w:sz w:val="52"/>
      <w:szCs w:val="52"/>
    </w:rPr>
  </w:style>
  <w:style w:type="paragraph" w:styleId="Subtitle">
    <w:name w:val="Subtitle"/>
    <w:basedOn w:val="Normal"/>
    <w:next w:val="Normal"/>
    <w:rsid w:val="00D67D6C"/>
    <w:pPr>
      <w:keepNext/>
      <w:keepLines/>
      <w:spacing w:after="320"/>
    </w:pPr>
    <w:rPr>
      <w:color w:val="666666"/>
      <w:sz w:val="30"/>
      <w:szCs w:val="30"/>
    </w:rPr>
  </w:style>
  <w:style w:type="paragraph" w:styleId="NormalWeb">
    <w:name w:val="Normal (Web)"/>
    <w:basedOn w:val="Normal"/>
    <w:uiPriority w:val="99"/>
    <w:semiHidden/>
    <w:unhideWhenUsed/>
    <w:rsid w:val="00856E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856E04"/>
    <w:pPr>
      <w:spacing w:before="100" w:beforeAutospacing="1" w:after="100" w:afterAutospacing="1" w:line="240" w:lineRule="auto"/>
    </w:pPr>
    <w:rPr>
      <w:rFonts w:ascii="Times New Roman" w:eastAsia="Times New Roman" w:hAnsi="Times New Roman" w:cs="Times New Roman"/>
      <w:sz w:val="24"/>
      <w:szCs w:val="24"/>
      <w:lang w:val="tr-TR"/>
    </w:rPr>
  </w:style>
</w:styles>
</file>

<file path=word/webSettings.xml><?xml version="1.0" encoding="utf-8"?>
<w:webSettings xmlns:r="http://schemas.openxmlformats.org/officeDocument/2006/relationships" xmlns:w="http://schemas.openxmlformats.org/wordprocessingml/2006/main">
  <w:divs>
    <w:div w:id="1867674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6621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cp:lastModifiedBy>
  <cp:revision>3</cp:revision>
  <dcterms:created xsi:type="dcterms:W3CDTF">2020-10-16T17:42:00Z</dcterms:created>
  <dcterms:modified xsi:type="dcterms:W3CDTF">2020-10-17T17:39:00Z</dcterms:modified>
</cp:coreProperties>
</file>